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CA" w:rsidRDefault="00E625CA" w:rsidP="00E625C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ATA DA ASSEMBLÉIA GERAL ORDINÁRIA DO CENTRO ACADÊMICO</w:t>
      </w:r>
    </w:p>
    <w:p w:rsidR="00E625CA" w:rsidRDefault="00E625CA" w:rsidP="00E625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Referência: Assembléia geral – convocação 08/11/2010 Caráter: Ordinário.</w:t>
      </w:r>
    </w:p>
    <w:p w:rsidR="00E625CA" w:rsidRDefault="00E625CA" w:rsidP="00E625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décimo segundo dia do mês de novembro, às dez horas e quinze minutos, os membros associados do Centro Acadêmico de Química de Itabaiana reuniram-se, sob a presidência do acadêmico </w:t>
      </w:r>
      <w:r>
        <w:rPr>
          <w:rFonts w:ascii="Times New Roman" w:hAnsi="Times New Roman" w:cs="Times New Roman"/>
          <w:b/>
          <w:sz w:val="24"/>
        </w:rPr>
        <w:t>Jonas da Silva Santos,</w:t>
      </w:r>
      <w:r>
        <w:rPr>
          <w:rFonts w:ascii="Times New Roman" w:hAnsi="Times New Roman" w:cs="Times New Roman"/>
          <w:sz w:val="24"/>
        </w:rPr>
        <w:t xml:space="preserve"> com a presença dos diretores acadêmicos </w:t>
      </w:r>
      <w:r>
        <w:rPr>
          <w:rFonts w:ascii="Times New Roman" w:hAnsi="Times New Roman" w:cs="Times New Roman"/>
          <w:b/>
          <w:sz w:val="24"/>
        </w:rPr>
        <w:t xml:space="preserve">Cícero Ináco da Silva Filho, Diego Andrade Vasconcelos, Angélica Tavares dos Santos, Lidiane Santos Gama, e demais associados ao CAQUI. </w:t>
      </w:r>
      <w:r>
        <w:rPr>
          <w:rFonts w:ascii="Times New Roman" w:hAnsi="Times New Roman" w:cs="Times New Roman"/>
          <w:sz w:val="24"/>
        </w:rPr>
        <w:t xml:space="preserve">A pauta da reunião foi a seguinte: </w:t>
      </w:r>
      <w:r w:rsidRPr="00EE7ECF">
        <w:rPr>
          <w:rFonts w:ascii="Times New Roman" w:hAnsi="Times New Roman" w:cs="Times New Roman"/>
          <w:b/>
          <w:sz w:val="24"/>
        </w:rPr>
        <w:t xml:space="preserve">1) Informes. 2) Discussão sobre a Oferta das disciplinas para o período 2011/1. 3) </w:t>
      </w:r>
      <w:r>
        <w:rPr>
          <w:rFonts w:ascii="Times New Roman" w:hAnsi="Times New Roman" w:cs="Times New Roman"/>
          <w:b/>
          <w:sz w:val="24"/>
        </w:rPr>
        <w:t xml:space="preserve">Deliberação de novo integrante da diretoria do </w:t>
      </w:r>
      <w:r w:rsidRPr="00EE7ECF">
        <w:rPr>
          <w:rFonts w:ascii="Times New Roman" w:hAnsi="Times New Roman" w:cs="Times New Roman"/>
          <w:b/>
          <w:sz w:val="24"/>
        </w:rPr>
        <w:t xml:space="preserve">CAQUI. </w:t>
      </w:r>
      <w:r w:rsidR="000E376B">
        <w:rPr>
          <w:rFonts w:ascii="Times New Roman" w:hAnsi="Times New Roman" w:cs="Times New Roman"/>
          <w:b/>
          <w:sz w:val="24"/>
        </w:rPr>
        <w:t>4</w:t>
      </w:r>
      <w:r w:rsidRPr="00EE7ECF"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sz w:val="24"/>
        </w:rPr>
        <w:t>Reformulação do estatuto do CAQUI</w:t>
      </w:r>
      <w:r w:rsidRPr="00EE7ECF">
        <w:rPr>
          <w:rFonts w:ascii="Times New Roman" w:hAnsi="Times New Roman" w:cs="Times New Roman"/>
          <w:b/>
          <w:sz w:val="24"/>
        </w:rPr>
        <w:t xml:space="preserve">. </w:t>
      </w:r>
      <w:r w:rsidR="000E376B">
        <w:rPr>
          <w:rFonts w:ascii="Times New Roman" w:hAnsi="Times New Roman" w:cs="Times New Roman"/>
          <w:b/>
          <w:sz w:val="24"/>
        </w:rPr>
        <w:t>5</w:t>
      </w:r>
      <w:r w:rsidRPr="00EE7ECF"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sz w:val="24"/>
        </w:rPr>
        <w:t>Eleição de representantes discentes (titular e suplente)</w:t>
      </w:r>
      <w:r w:rsidRPr="00EE7ECF">
        <w:rPr>
          <w:rFonts w:ascii="Times New Roman" w:hAnsi="Times New Roman" w:cs="Times New Roman"/>
          <w:b/>
          <w:sz w:val="24"/>
        </w:rPr>
        <w:t>.</w:t>
      </w:r>
      <w:r w:rsidR="000E376B">
        <w:rPr>
          <w:rFonts w:ascii="Times New Roman" w:hAnsi="Times New Roman" w:cs="Times New Roman"/>
          <w:b/>
          <w:sz w:val="24"/>
        </w:rPr>
        <w:t xml:space="preserve"> 6) O que ocorrer.</w:t>
      </w:r>
      <w:r>
        <w:rPr>
          <w:rFonts w:ascii="Times New Roman" w:hAnsi="Times New Roman" w:cs="Times New Roman"/>
          <w:sz w:val="24"/>
        </w:rPr>
        <w:t xml:space="preserve"> </w:t>
      </w:r>
      <w:r w:rsidR="000E376B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Pondo sob apreciação,</w:t>
      </w:r>
      <w:r w:rsidR="000E376B">
        <w:rPr>
          <w:rFonts w:ascii="Times New Roman" w:hAnsi="Times New Roman" w:cs="Times New Roman"/>
          <w:sz w:val="24"/>
        </w:rPr>
        <w:t xml:space="preserve"> foi aprovada</w:t>
      </w:r>
      <w:r>
        <w:rPr>
          <w:rFonts w:ascii="Times New Roman" w:hAnsi="Times New Roman" w:cs="Times New Roman"/>
          <w:sz w:val="24"/>
        </w:rPr>
        <w:t xml:space="preserve"> a substituição e remanejamento da </w:t>
      </w:r>
      <w:r w:rsidR="000E376B">
        <w:rPr>
          <w:rFonts w:ascii="Times New Roman" w:hAnsi="Times New Roman" w:cs="Times New Roman"/>
          <w:sz w:val="24"/>
        </w:rPr>
        <w:t xml:space="preserve">atual </w:t>
      </w:r>
      <w:r>
        <w:rPr>
          <w:rFonts w:ascii="Times New Roman" w:hAnsi="Times New Roman" w:cs="Times New Roman"/>
          <w:sz w:val="24"/>
        </w:rPr>
        <w:t>diretoria</w:t>
      </w:r>
      <w:r w:rsidR="000E376B">
        <w:rPr>
          <w:rFonts w:ascii="Times New Roman" w:hAnsi="Times New Roman" w:cs="Times New Roman"/>
          <w:sz w:val="24"/>
        </w:rPr>
        <w:t xml:space="preserve"> por voto da maioria presente</w:t>
      </w:r>
      <w:r w:rsidRPr="00446B18">
        <w:rPr>
          <w:rFonts w:ascii="Times New Roman" w:hAnsi="Times New Roman" w:cs="Times New Roman"/>
          <w:bCs/>
          <w:sz w:val="24"/>
        </w:rPr>
        <w:t>.</w:t>
      </w:r>
      <w:r w:rsidRPr="00B2504E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Ficou ratificado ainda </w:t>
      </w:r>
      <w:r w:rsidR="000E376B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 xml:space="preserve">, assumi a vice-presidencia o acadêmico Cícero Inácio da Silva Filho, a diretoria de cultura e evento a acadêmica Daiane Santos Lima e por indicação dos demais diretores a </w:t>
      </w:r>
      <w:r w:rsidR="000E376B">
        <w:rPr>
          <w:rFonts w:ascii="Times New Roman" w:hAnsi="Times New Roman" w:cs="Times New Roman"/>
          <w:sz w:val="24"/>
        </w:rPr>
        <w:t xml:space="preserve">admisão da </w:t>
      </w:r>
      <w:r>
        <w:rPr>
          <w:rFonts w:ascii="Times New Roman" w:hAnsi="Times New Roman" w:cs="Times New Roman"/>
          <w:sz w:val="24"/>
        </w:rPr>
        <w:t xml:space="preserve">acadêmica Kamila Andrade dos Santos </w:t>
      </w:r>
      <w:r w:rsidR="000E376B">
        <w:rPr>
          <w:rFonts w:ascii="Times New Roman" w:hAnsi="Times New Roman" w:cs="Times New Roman"/>
          <w:sz w:val="24"/>
        </w:rPr>
        <w:t>ao corpo da diretoria assumindo</w:t>
      </w:r>
      <w:r>
        <w:rPr>
          <w:rFonts w:ascii="Times New Roman" w:hAnsi="Times New Roman" w:cs="Times New Roman"/>
          <w:sz w:val="24"/>
        </w:rPr>
        <w:t xml:space="preserve"> o cargo de Tesouraria.</w:t>
      </w:r>
      <w:r w:rsidR="000E376B">
        <w:rPr>
          <w:rFonts w:ascii="Times New Roman" w:hAnsi="Times New Roman" w:cs="Times New Roman"/>
          <w:sz w:val="24"/>
        </w:rPr>
        <w:t xml:space="preserve"> </w:t>
      </w:r>
      <w:r w:rsidR="000E376B">
        <w:rPr>
          <w:rFonts w:ascii="Times New Roman" w:hAnsi="Times New Roman" w:cs="Times New Roman"/>
          <w:b/>
          <w:sz w:val="24"/>
        </w:rPr>
        <w:t xml:space="preserve">4) </w:t>
      </w:r>
      <w:r w:rsidR="000E376B">
        <w:rPr>
          <w:rFonts w:ascii="Times New Roman" w:hAnsi="Times New Roman" w:cs="Times New Roman"/>
          <w:sz w:val="24"/>
        </w:rPr>
        <w:t xml:space="preserve">Após apresentação da proposta para a reformulação do Estatuto do CAQUI, a mesma foi aprovada sob unanimidade de votos, vigorando a partir desta data. </w:t>
      </w:r>
      <w:r w:rsidR="000E376B">
        <w:rPr>
          <w:rFonts w:ascii="Times New Roman" w:hAnsi="Times New Roman" w:cs="Times New Roman"/>
          <w:b/>
          <w:sz w:val="24"/>
        </w:rPr>
        <w:t>5)</w:t>
      </w:r>
      <w:r w:rsidR="000E376B">
        <w:rPr>
          <w:rFonts w:ascii="Times New Roman" w:hAnsi="Times New Roman" w:cs="Times New Roman"/>
          <w:sz w:val="24"/>
        </w:rPr>
        <w:t xml:space="preserve"> Através de indicação e aprovação por maioria de votos a acadêmica Ellen Mayane de Souza Lima foi eleita como representante discente titular e Luzia Rejane como sua suplente.  </w:t>
      </w:r>
      <w:r>
        <w:rPr>
          <w:rFonts w:ascii="Times New Roman" w:hAnsi="Times New Roman" w:cs="Times New Roman"/>
          <w:sz w:val="24"/>
        </w:rPr>
        <w:t xml:space="preserve">Nada mais havendo a tratar, eu, </w:t>
      </w:r>
      <w:r w:rsidR="000E376B">
        <w:rPr>
          <w:rFonts w:ascii="Times New Roman" w:hAnsi="Times New Roman" w:cs="Times New Roman"/>
          <w:sz w:val="24"/>
        </w:rPr>
        <w:t>Lidiane Santos Gama</w:t>
      </w:r>
      <w:r>
        <w:rPr>
          <w:rFonts w:ascii="Times New Roman" w:hAnsi="Times New Roman" w:cs="Times New Roman"/>
          <w:sz w:val="24"/>
        </w:rPr>
        <w:t>, lavrei a presente ata, que após lida</w:t>
      </w:r>
      <w:r w:rsidR="000E376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discutida e colocada em votação, será assinada pelos presentes. Campus Universitário Professor Alberto Carvalho, em vinte e três de setembro de dois mil e dez.</w:t>
      </w:r>
    </w:p>
    <w:p w:rsidR="00E625CA" w:rsidRDefault="00E625CA" w:rsidP="00E625C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625CA" w:rsidRDefault="00E625CA" w:rsidP="00E625C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625CA" w:rsidRDefault="00E625CA" w:rsidP="00E625C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E625CA" w:rsidRDefault="00E625CA" w:rsidP="00E625CA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Acad. Jonas da Silva Santos</w:t>
      </w:r>
    </w:p>
    <w:p w:rsidR="00E625CA" w:rsidRDefault="00E625CA" w:rsidP="00E625CA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Presidente do Centro Acadêmico de Química de Itabaiana</w:t>
      </w:r>
    </w:p>
    <w:p w:rsidR="00E625CA" w:rsidRDefault="00E625CA" w:rsidP="00E625CA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 Prof. Alberto Carvalho</w:t>
      </w:r>
    </w:p>
    <w:p w:rsidR="007A5469" w:rsidRPr="000E376B" w:rsidRDefault="00E625CA" w:rsidP="000E376B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de Sergipe</w:t>
      </w:r>
    </w:p>
    <w:sectPr w:rsidR="007A5469" w:rsidRPr="000E376B" w:rsidSect="00E625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lnNumType w:countBy="1" w:restart="continuous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76" w:rsidRDefault="00791A76">
      <w:pPr>
        <w:spacing w:after="0" w:line="240" w:lineRule="auto"/>
      </w:pPr>
      <w:r>
        <w:separator/>
      </w:r>
    </w:p>
  </w:endnote>
  <w:endnote w:type="continuationSeparator" w:id="0">
    <w:p w:rsidR="00791A76" w:rsidRDefault="0079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CA" w:rsidRDefault="00E625CA" w:rsidP="00E625CA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  <w:r w:rsidRPr="001D0D81">
      <w:rPr>
        <w:rFonts w:ascii="Times New Roman" w:hAnsi="Times New Roman" w:cs="Times New Roman"/>
        <w:sz w:val="18"/>
      </w:rPr>
      <w:t>Campus Universitário “Prof. Alberto Carvalho” – Av. Vereador Olímpio Grade, S/N – Centro –Itabaiana – SE.</w:t>
    </w:r>
  </w:p>
  <w:p w:rsidR="00E625CA" w:rsidRDefault="00E625CA" w:rsidP="00E625CA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</w:p>
  <w:p w:rsidR="00E625CA" w:rsidRPr="00A03716" w:rsidRDefault="00E625CA" w:rsidP="00E625CA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  <w:r w:rsidRPr="00A03716">
      <w:rPr>
        <w:rFonts w:ascii="Times New Roman" w:hAnsi="Times New Roman" w:cs="Times New Roman"/>
        <w:sz w:val="20"/>
      </w:rPr>
      <w:t>Home Page</w:t>
    </w:r>
    <w:r>
      <w:rPr>
        <w:rFonts w:ascii="Times New Roman" w:hAnsi="Times New Roman" w:cs="Times New Roman"/>
        <w:sz w:val="18"/>
      </w:rPr>
      <w:t xml:space="preserve">: </w:t>
    </w:r>
    <w:hyperlink r:id="rId1" w:history="1">
      <w:r w:rsidRPr="009D70A9">
        <w:rPr>
          <w:rStyle w:val="Hyperlink"/>
          <w:rFonts w:ascii="Times New Roman" w:hAnsi="Times New Roman" w:cs="Times New Roman"/>
          <w:sz w:val="18"/>
        </w:rPr>
        <w:t>www.caqui.webnode.com.br</w:t>
      </w:r>
    </w:hyperlink>
    <w:r>
      <w:rPr>
        <w:rFonts w:ascii="Times New Roman" w:hAnsi="Times New Roman" w:cs="Times New Roman"/>
        <w:sz w:val="18"/>
      </w:rPr>
      <w:t xml:space="preserve"> – </w:t>
    </w:r>
    <w:r w:rsidRPr="00A03716">
      <w:rPr>
        <w:rFonts w:ascii="Times New Roman" w:hAnsi="Times New Roman" w:cs="Times New Roman"/>
        <w:sz w:val="20"/>
      </w:rPr>
      <w:t>E-mail</w:t>
    </w:r>
    <w:r>
      <w:rPr>
        <w:rFonts w:ascii="Times New Roman" w:hAnsi="Times New Roman" w:cs="Times New Roman"/>
        <w:sz w:val="18"/>
      </w:rPr>
      <w:t>: ca.quimica@yahoo.com.br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76" w:rsidRDefault="00791A76">
      <w:pPr>
        <w:spacing w:after="0" w:line="240" w:lineRule="auto"/>
      </w:pPr>
      <w:r>
        <w:separator/>
      </w:r>
    </w:p>
  </w:footnote>
  <w:footnote w:type="continuationSeparator" w:id="0">
    <w:p w:rsidR="00791A76" w:rsidRDefault="0079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CA" w:rsidRDefault="00E625CA">
    <w:pPr>
      <w:pStyle w:val="Cabealho"/>
    </w:pPr>
    <w:r>
      <w:t xml:space="preserve"> </w:t>
    </w:r>
  </w:p>
  <w:tbl>
    <w:tblPr>
      <w:tblW w:w="9153" w:type="dxa"/>
      <w:jc w:val="center"/>
      <w:tblInd w:w="108" w:type="dxa"/>
      <w:tblLook w:val="01E0"/>
    </w:tblPr>
    <w:tblGrid>
      <w:gridCol w:w="1168"/>
      <w:gridCol w:w="6194"/>
      <w:gridCol w:w="1791"/>
    </w:tblGrid>
    <w:tr w:rsidR="00E625CA" w:rsidRPr="0043429E" w:rsidTr="00E625CA">
      <w:trPr>
        <w:trHeight w:val="1394"/>
        <w:jc w:val="center"/>
      </w:trPr>
      <w:tc>
        <w:tcPr>
          <w:tcW w:w="1168" w:type="dxa"/>
        </w:tcPr>
        <w:p w:rsidR="00E625CA" w:rsidRPr="0043429E" w:rsidRDefault="00E625CA" w:rsidP="00E625CA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-12038</wp:posOffset>
                </wp:positionH>
                <wp:positionV relativeFrom="paragraph">
                  <wp:posOffset>-56957</wp:posOffset>
                </wp:positionV>
                <wp:extent cx="691763" cy="954157"/>
                <wp:effectExtent l="0" t="0" r="0" b="0"/>
                <wp:wrapNone/>
                <wp:docPr id="1" name="Imagem 2" descr="brasao_u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ao_u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61" cy="955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94" w:type="dxa"/>
        </w:tcPr>
        <w:p w:rsidR="00E625CA" w:rsidRPr="0043429E" w:rsidRDefault="00E625CA" w:rsidP="00E625C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3845284</wp:posOffset>
                </wp:positionH>
                <wp:positionV relativeFrom="paragraph">
                  <wp:posOffset>135208</wp:posOffset>
                </wp:positionV>
                <wp:extent cx="1081736" cy="604299"/>
                <wp:effectExtent l="19050" t="0" r="4114" b="0"/>
                <wp:wrapNone/>
                <wp:docPr id="7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736" cy="604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625CA" w:rsidRPr="0043429E" w:rsidRDefault="00E625CA" w:rsidP="00E625C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 w:rsidRPr="0043429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UNIVERSIDADE FEDERAL DE SERGIPE</w:t>
          </w:r>
        </w:p>
        <w:p w:rsidR="00E625CA" w:rsidRPr="0043429E" w:rsidRDefault="00E625CA" w:rsidP="00E625C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 w:rsidRPr="0043429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CAMPUS PROF. ALBERTO CARVALHO</w:t>
          </w:r>
        </w:p>
        <w:p w:rsidR="00E625CA" w:rsidRPr="0043429E" w:rsidRDefault="00E625CA" w:rsidP="00E625C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Centro Acadêmico de Química de Itabaiana</w:t>
          </w:r>
        </w:p>
        <w:p w:rsidR="00E625CA" w:rsidRPr="0043429E" w:rsidRDefault="00E625CA" w:rsidP="00E625CA">
          <w:pPr>
            <w:keepNext/>
            <w:spacing w:after="0" w:line="240" w:lineRule="auto"/>
            <w:jc w:val="both"/>
            <w:outlineLvl w:val="0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791" w:type="dxa"/>
        </w:tcPr>
        <w:p w:rsidR="00E625CA" w:rsidRPr="0043429E" w:rsidRDefault="00E625CA" w:rsidP="00E625CA">
          <w:pPr>
            <w:tabs>
              <w:tab w:val="center" w:pos="-341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6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5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4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429E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ab/>
            <w:t xml:space="preserve">  </w:t>
          </w:r>
        </w:p>
      </w:tc>
    </w:tr>
  </w:tbl>
  <w:p w:rsidR="00E625CA" w:rsidRDefault="00E625CA" w:rsidP="00E625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5CA"/>
    <w:rsid w:val="00001D9B"/>
    <w:rsid w:val="000237A9"/>
    <w:rsid w:val="00036E91"/>
    <w:rsid w:val="00066FF3"/>
    <w:rsid w:val="000760C9"/>
    <w:rsid w:val="000809F4"/>
    <w:rsid w:val="000A04F2"/>
    <w:rsid w:val="000A0AB6"/>
    <w:rsid w:val="000A6D58"/>
    <w:rsid w:val="000A77A5"/>
    <w:rsid w:val="000B3F10"/>
    <w:rsid w:val="000C3CCB"/>
    <w:rsid w:val="000D1266"/>
    <w:rsid w:val="000E376B"/>
    <w:rsid w:val="000E5321"/>
    <w:rsid w:val="000F6312"/>
    <w:rsid w:val="00101C2F"/>
    <w:rsid w:val="00105564"/>
    <w:rsid w:val="00105617"/>
    <w:rsid w:val="001125BE"/>
    <w:rsid w:val="00124B68"/>
    <w:rsid w:val="001509B0"/>
    <w:rsid w:val="00150B29"/>
    <w:rsid w:val="001A3C83"/>
    <w:rsid w:val="001C4D37"/>
    <w:rsid w:val="001D4036"/>
    <w:rsid w:val="001D7D14"/>
    <w:rsid w:val="002042E9"/>
    <w:rsid w:val="00216969"/>
    <w:rsid w:val="00233B94"/>
    <w:rsid w:val="002429A0"/>
    <w:rsid w:val="00251433"/>
    <w:rsid w:val="00252E81"/>
    <w:rsid w:val="00263410"/>
    <w:rsid w:val="0027171C"/>
    <w:rsid w:val="00284F9A"/>
    <w:rsid w:val="00287C00"/>
    <w:rsid w:val="002C7E52"/>
    <w:rsid w:val="002D30E8"/>
    <w:rsid w:val="002F0340"/>
    <w:rsid w:val="00321F67"/>
    <w:rsid w:val="0033335D"/>
    <w:rsid w:val="00353551"/>
    <w:rsid w:val="003567E2"/>
    <w:rsid w:val="00362E9B"/>
    <w:rsid w:val="003630A6"/>
    <w:rsid w:val="00396A2D"/>
    <w:rsid w:val="003B44EC"/>
    <w:rsid w:val="00404F4E"/>
    <w:rsid w:val="00431B52"/>
    <w:rsid w:val="00434BE0"/>
    <w:rsid w:val="00453973"/>
    <w:rsid w:val="0047730A"/>
    <w:rsid w:val="004839DD"/>
    <w:rsid w:val="004A4EA9"/>
    <w:rsid w:val="004A68B5"/>
    <w:rsid w:val="004C3AF3"/>
    <w:rsid w:val="004D38D7"/>
    <w:rsid w:val="004E27D6"/>
    <w:rsid w:val="004E5340"/>
    <w:rsid w:val="004E799D"/>
    <w:rsid w:val="004F2816"/>
    <w:rsid w:val="005328F6"/>
    <w:rsid w:val="00543D73"/>
    <w:rsid w:val="00544168"/>
    <w:rsid w:val="005971B2"/>
    <w:rsid w:val="005B3152"/>
    <w:rsid w:val="005B3BA3"/>
    <w:rsid w:val="005B68BA"/>
    <w:rsid w:val="005E3CF1"/>
    <w:rsid w:val="00601EE9"/>
    <w:rsid w:val="00616738"/>
    <w:rsid w:val="006209C3"/>
    <w:rsid w:val="00621965"/>
    <w:rsid w:val="006375F4"/>
    <w:rsid w:val="00642FF6"/>
    <w:rsid w:val="0068292F"/>
    <w:rsid w:val="006949C9"/>
    <w:rsid w:val="00694F1D"/>
    <w:rsid w:val="006B5007"/>
    <w:rsid w:val="006C57F5"/>
    <w:rsid w:val="006F57CD"/>
    <w:rsid w:val="006F5908"/>
    <w:rsid w:val="007101F1"/>
    <w:rsid w:val="00710798"/>
    <w:rsid w:val="007200EC"/>
    <w:rsid w:val="00734751"/>
    <w:rsid w:val="007365B1"/>
    <w:rsid w:val="00770417"/>
    <w:rsid w:val="00770752"/>
    <w:rsid w:val="00777946"/>
    <w:rsid w:val="00791A76"/>
    <w:rsid w:val="00795341"/>
    <w:rsid w:val="007A5469"/>
    <w:rsid w:val="007B03AD"/>
    <w:rsid w:val="007B52AB"/>
    <w:rsid w:val="007D46EB"/>
    <w:rsid w:val="007E2EB2"/>
    <w:rsid w:val="008229C3"/>
    <w:rsid w:val="00826AE7"/>
    <w:rsid w:val="00856A85"/>
    <w:rsid w:val="0086237F"/>
    <w:rsid w:val="008745B1"/>
    <w:rsid w:val="008A09E8"/>
    <w:rsid w:val="008A63C8"/>
    <w:rsid w:val="008C5EE3"/>
    <w:rsid w:val="008D610D"/>
    <w:rsid w:val="008D7AA6"/>
    <w:rsid w:val="008F2A25"/>
    <w:rsid w:val="00942EF2"/>
    <w:rsid w:val="0099208F"/>
    <w:rsid w:val="0099229E"/>
    <w:rsid w:val="009B6D3B"/>
    <w:rsid w:val="009C40F0"/>
    <w:rsid w:val="00A04DAE"/>
    <w:rsid w:val="00A15B85"/>
    <w:rsid w:val="00A33B24"/>
    <w:rsid w:val="00A405DF"/>
    <w:rsid w:val="00AA5BD7"/>
    <w:rsid w:val="00AC0526"/>
    <w:rsid w:val="00AC583E"/>
    <w:rsid w:val="00AE563E"/>
    <w:rsid w:val="00B02BE7"/>
    <w:rsid w:val="00B0682A"/>
    <w:rsid w:val="00B23BF5"/>
    <w:rsid w:val="00B24031"/>
    <w:rsid w:val="00B326D8"/>
    <w:rsid w:val="00B35003"/>
    <w:rsid w:val="00B556A6"/>
    <w:rsid w:val="00B674A2"/>
    <w:rsid w:val="00B83AF5"/>
    <w:rsid w:val="00B93CB9"/>
    <w:rsid w:val="00BA3486"/>
    <w:rsid w:val="00BB2E19"/>
    <w:rsid w:val="00BD4983"/>
    <w:rsid w:val="00BD7C26"/>
    <w:rsid w:val="00BE77F6"/>
    <w:rsid w:val="00BF168A"/>
    <w:rsid w:val="00C038BB"/>
    <w:rsid w:val="00C03C12"/>
    <w:rsid w:val="00C03EC7"/>
    <w:rsid w:val="00C15CA6"/>
    <w:rsid w:val="00C264D9"/>
    <w:rsid w:val="00C2785E"/>
    <w:rsid w:val="00C602D6"/>
    <w:rsid w:val="00C6412D"/>
    <w:rsid w:val="00C868E1"/>
    <w:rsid w:val="00C974FF"/>
    <w:rsid w:val="00CC5241"/>
    <w:rsid w:val="00CF1AFB"/>
    <w:rsid w:val="00D410BC"/>
    <w:rsid w:val="00D445C6"/>
    <w:rsid w:val="00D469D5"/>
    <w:rsid w:val="00D938B7"/>
    <w:rsid w:val="00DA2914"/>
    <w:rsid w:val="00DA7D09"/>
    <w:rsid w:val="00DB0ECB"/>
    <w:rsid w:val="00DC518B"/>
    <w:rsid w:val="00DD625D"/>
    <w:rsid w:val="00E32DE7"/>
    <w:rsid w:val="00E40700"/>
    <w:rsid w:val="00E42947"/>
    <w:rsid w:val="00E43DF0"/>
    <w:rsid w:val="00E47B8D"/>
    <w:rsid w:val="00E500BD"/>
    <w:rsid w:val="00E625CA"/>
    <w:rsid w:val="00E76873"/>
    <w:rsid w:val="00E80CD1"/>
    <w:rsid w:val="00E904E7"/>
    <w:rsid w:val="00EA016E"/>
    <w:rsid w:val="00EC6D66"/>
    <w:rsid w:val="00EF6179"/>
    <w:rsid w:val="00F02C72"/>
    <w:rsid w:val="00F0401F"/>
    <w:rsid w:val="00F04BE5"/>
    <w:rsid w:val="00F05121"/>
    <w:rsid w:val="00F268CD"/>
    <w:rsid w:val="00F35966"/>
    <w:rsid w:val="00F469C4"/>
    <w:rsid w:val="00F46CAD"/>
    <w:rsid w:val="00F92616"/>
    <w:rsid w:val="00FB0898"/>
    <w:rsid w:val="00FB59C7"/>
    <w:rsid w:val="00FD3AB6"/>
    <w:rsid w:val="00FD55C5"/>
    <w:rsid w:val="00FE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5CA"/>
  </w:style>
  <w:style w:type="paragraph" w:styleId="Rodap">
    <w:name w:val="footer"/>
    <w:basedOn w:val="Normal"/>
    <w:link w:val="RodapChar"/>
    <w:uiPriority w:val="99"/>
    <w:unhideWhenUsed/>
    <w:rsid w:val="00E62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5CA"/>
  </w:style>
  <w:style w:type="character" w:styleId="Hyperlink">
    <w:name w:val="Hyperlink"/>
    <w:basedOn w:val="Fontepargpadro"/>
    <w:uiPriority w:val="99"/>
    <w:unhideWhenUsed/>
    <w:rsid w:val="00E625C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6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qui.webnod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1</cp:revision>
  <dcterms:created xsi:type="dcterms:W3CDTF">2011-02-07T03:23:00Z</dcterms:created>
  <dcterms:modified xsi:type="dcterms:W3CDTF">2011-02-07T04:05:00Z</dcterms:modified>
</cp:coreProperties>
</file>